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CA" w:rsidRPr="008C2196" w:rsidRDefault="000D3667" w:rsidP="00CE0ECA">
      <w:pPr>
        <w:spacing w:after="0"/>
        <w:rPr>
          <w:rFonts w:ascii="Garamond" w:hAnsi="Garamond" w:cs="Tahoma"/>
          <w:sz w:val="24"/>
          <w:szCs w:val="24"/>
        </w:rPr>
      </w:pPr>
      <w:bookmarkStart w:id="0" w:name="_GoBack"/>
      <w:r w:rsidRPr="008C2196">
        <w:rPr>
          <w:rFonts w:ascii="Garamond" w:hAnsi="Garamond" w:cs="Tahoma"/>
          <w:sz w:val="24"/>
          <w:szCs w:val="24"/>
        </w:rPr>
        <w:t>Job Title</w:t>
      </w:r>
      <w:r w:rsidR="00851E09" w:rsidRPr="008C2196">
        <w:rPr>
          <w:rFonts w:ascii="Garamond" w:hAnsi="Garamond" w:cs="Tahoma"/>
          <w:sz w:val="24"/>
          <w:szCs w:val="24"/>
        </w:rPr>
        <w:t>: Supported Childcare Assistant</w:t>
      </w:r>
    </w:p>
    <w:p w:rsidR="000D3667" w:rsidRPr="008C2196" w:rsidRDefault="000D3667" w:rsidP="00730B4E">
      <w:pPr>
        <w:spacing w:after="0"/>
        <w:ind w:firstLine="72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 xml:space="preserve"> (</w:t>
      </w:r>
      <w:r w:rsidR="00851E09" w:rsidRPr="008C2196">
        <w:rPr>
          <w:rFonts w:ascii="Garamond" w:hAnsi="Garamond" w:cs="Tahoma"/>
          <w:sz w:val="24"/>
          <w:szCs w:val="24"/>
        </w:rPr>
        <w:t>Inclusion Support</w:t>
      </w:r>
      <w:r w:rsidRPr="008C2196">
        <w:rPr>
          <w:rFonts w:ascii="Garamond" w:hAnsi="Garamond" w:cs="Tahoma"/>
          <w:sz w:val="24"/>
          <w:szCs w:val="24"/>
        </w:rPr>
        <w:t xml:space="preserve"> Assistant, Special Needs Educator, Teacher’s Aide)</w:t>
      </w:r>
    </w:p>
    <w:p w:rsidR="005A4928" w:rsidRPr="008C2196" w:rsidRDefault="000D3667" w:rsidP="0012197B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br/>
      </w:r>
      <w:r w:rsidR="00ED3A34" w:rsidRPr="008C2196">
        <w:rPr>
          <w:rFonts w:ascii="Garamond" w:hAnsi="Garamond" w:cs="Tahoma"/>
          <w:sz w:val="24"/>
          <w:szCs w:val="24"/>
        </w:rPr>
        <w:t>Job Summary</w:t>
      </w:r>
    </w:p>
    <w:p w:rsidR="0012197B" w:rsidRPr="008C2196" w:rsidRDefault="00CE0ECA" w:rsidP="0012197B">
      <w:pPr>
        <w:pStyle w:val="Heading1"/>
        <w:numPr>
          <w:ilvl w:val="0"/>
          <w:numId w:val="11"/>
        </w:numPr>
        <w:spacing w:line="276" w:lineRule="auto"/>
        <w:rPr>
          <w:rFonts w:ascii="Garamond" w:hAnsi="Garamond" w:cs="Arial"/>
          <w:b w:val="0"/>
          <w:bCs/>
          <w:szCs w:val="24"/>
        </w:rPr>
      </w:pPr>
      <w:r w:rsidRPr="008C2196">
        <w:rPr>
          <w:rFonts w:ascii="Garamond" w:hAnsi="Garamond" w:cs="Arial"/>
          <w:b w:val="0"/>
          <w:bCs/>
          <w:szCs w:val="24"/>
        </w:rPr>
        <w:t>In addition to participating as a member of the Child Care Team, t</w:t>
      </w:r>
      <w:r w:rsidR="0012197B" w:rsidRPr="008C2196">
        <w:rPr>
          <w:rFonts w:ascii="Garamond" w:hAnsi="Garamond" w:cs="Arial"/>
          <w:b w:val="0"/>
          <w:bCs/>
          <w:szCs w:val="24"/>
        </w:rPr>
        <w:t>he Inclusion Support Assistant will provide a quality</w:t>
      </w:r>
      <w:r w:rsidRPr="008C2196">
        <w:rPr>
          <w:rFonts w:ascii="Garamond" w:hAnsi="Garamond" w:cs="Arial"/>
          <w:b w:val="0"/>
          <w:bCs/>
          <w:szCs w:val="24"/>
        </w:rPr>
        <w:t>,</w:t>
      </w:r>
      <w:r w:rsidR="0012197B" w:rsidRPr="008C2196">
        <w:rPr>
          <w:rFonts w:ascii="Garamond" w:hAnsi="Garamond" w:cs="Arial"/>
          <w:b w:val="0"/>
          <w:bCs/>
          <w:szCs w:val="24"/>
        </w:rPr>
        <w:t xml:space="preserve"> caring</w:t>
      </w:r>
      <w:r w:rsidRPr="008C2196">
        <w:rPr>
          <w:rFonts w:ascii="Garamond" w:hAnsi="Garamond" w:cs="Arial"/>
          <w:b w:val="0"/>
          <w:bCs/>
          <w:szCs w:val="24"/>
        </w:rPr>
        <w:t>,</w:t>
      </w:r>
      <w:r w:rsidR="0012197B" w:rsidRPr="008C2196">
        <w:rPr>
          <w:rFonts w:ascii="Garamond" w:hAnsi="Garamond" w:cs="Arial"/>
          <w:b w:val="0"/>
          <w:bCs/>
          <w:szCs w:val="24"/>
        </w:rPr>
        <w:t xml:space="preserve"> and supportive child care program</w:t>
      </w:r>
      <w:r w:rsidRPr="008C2196">
        <w:rPr>
          <w:rFonts w:ascii="Garamond" w:hAnsi="Garamond" w:cs="Arial"/>
          <w:b w:val="0"/>
          <w:bCs/>
          <w:szCs w:val="24"/>
        </w:rPr>
        <w:t>ming</w:t>
      </w:r>
      <w:r w:rsidR="0012197B" w:rsidRPr="008C2196">
        <w:rPr>
          <w:rFonts w:ascii="Garamond" w:hAnsi="Garamond" w:cs="Arial"/>
          <w:b w:val="0"/>
          <w:bCs/>
          <w:szCs w:val="24"/>
        </w:rPr>
        <w:t xml:space="preserve"> to </w:t>
      </w:r>
      <w:r w:rsidRPr="008C2196">
        <w:rPr>
          <w:rFonts w:ascii="Garamond" w:hAnsi="Garamond" w:cs="Arial"/>
          <w:b w:val="0"/>
          <w:bCs/>
          <w:szCs w:val="24"/>
        </w:rPr>
        <w:t>children registered in the Fernwood NRG Child Care Programs who require additional assistance.  They will address the registrant’s</w:t>
      </w:r>
      <w:r w:rsidR="0012197B" w:rsidRPr="008C2196">
        <w:rPr>
          <w:rFonts w:ascii="Garamond" w:hAnsi="Garamond" w:cs="Arial"/>
          <w:b w:val="0"/>
          <w:bCs/>
          <w:szCs w:val="24"/>
        </w:rPr>
        <w:t xml:space="preserve"> unique child care needs, meets all regulatory standards </w:t>
      </w:r>
      <w:r w:rsidRPr="008C2196">
        <w:rPr>
          <w:rFonts w:ascii="Garamond" w:hAnsi="Garamond" w:cs="Arial"/>
          <w:b w:val="0"/>
          <w:bCs/>
          <w:szCs w:val="24"/>
        </w:rPr>
        <w:t>and operate</w:t>
      </w:r>
      <w:r w:rsidR="0012197B" w:rsidRPr="008C2196">
        <w:rPr>
          <w:rFonts w:ascii="Garamond" w:hAnsi="Garamond" w:cs="Arial"/>
          <w:b w:val="0"/>
          <w:bCs/>
          <w:szCs w:val="24"/>
        </w:rPr>
        <w:t xml:space="preserve"> within the Child Care</w:t>
      </w:r>
      <w:r w:rsidRPr="008C2196">
        <w:rPr>
          <w:rFonts w:ascii="Garamond" w:hAnsi="Garamond" w:cs="Arial"/>
          <w:b w:val="0"/>
          <w:bCs/>
          <w:szCs w:val="24"/>
        </w:rPr>
        <w:t xml:space="preserve"> Licensing requirements</w:t>
      </w:r>
      <w:r w:rsidR="0012197B" w:rsidRPr="008C2196">
        <w:rPr>
          <w:rFonts w:ascii="Garamond" w:hAnsi="Garamond" w:cs="Arial"/>
          <w:b w:val="0"/>
          <w:bCs/>
          <w:szCs w:val="24"/>
        </w:rPr>
        <w:t>.</w:t>
      </w:r>
      <w:r w:rsidR="007A7DB6" w:rsidRPr="008C2196">
        <w:rPr>
          <w:rFonts w:ascii="Garamond" w:hAnsi="Garamond" w:cs="Arial"/>
          <w:b w:val="0"/>
          <w:bCs/>
          <w:szCs w:val="24"/>
        </w:rPr>
        <w:t xml:space="preserve"> </w:t>
      </w:r>
      <w:r w:rsidR="000D3667" w:rsidRPr="008C2196">
        <w:rPr>
          <w:rFonts w:ascii="Garamond" w:hAnsi="Garamond" w:cs="Arial"/>
          <w:b w:val="0"/>
          <w:bCs/>
          <w:szCs w:val="24"/>
        </w:rPr>
        <w:t>The successfu</w:t>
      </w:r>
      <w:r w:rsidRPr="008C2196">
        <w:rPr>
          <w:rFonts w:ascii="Garamond" w:hAnsi="Garamond" w:cs="Arial"/>
          <w:b w:val="0"/>
          <w:bCs/>
          <w:szCs w:val="24"/>
        </w:rPr>
        <w:t>l candidate will report to the Director of Family P</w:t>
      </w:r>
      <w:r w:rsidR="000D3667" w:rsidRPr="008C2196">
        <w:rPr>
          <w:rFonts w:ascii="Garamond" w:hAnsi="Garamond" w:cs="Arial"/>
          <w:b w:val="0"/>
          <w:bCs/>
          <w:szCs w:val="24"/>
        </w:rPr>
        <w:t>rograms.</w:t>
      </w:r>
    </w:p>
    <w:p w:rsidR="000D3667" w:rsidRPr="008C2196" w:rsidRDefault="000D3667" w:rsidP="000D3667">
      <w:pPr>
        <w:spacing w:after="0"/>
        <w:rPr>
          <w:rFonts w:ascii="Garamond" w:hAnsi="Garamond" w:cs="Tahoma"/>
          <w:sz w:val="24"/>
          <w:szCs w:val="24"/>
        </w:rPr>
      </w:pPr>
    </w:p>
    <w:p w:rsidR="000D3667" w:rsidRPr="008C2196" w:rsidRDefault="00297BB8" w:rsidP="000D3667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>Qualifications</w:t>
      </w:r>
    </w:p>
    <w:p w:rsidR="000D3667" w:rsidRPr="008C2196" w:rsidRDefault="006A501C" w:rsidP="000D3667">
      <w:pPr>
        <w:pStyle w:val="ListParagraph"/>
        <w:numPr>
          <w:ilvl w:val="0"/>
          <w:numId w:val="3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 xml:space="preserve">BC License to Practice -- </w:t>
      </w:r>
      <w:r w:rsidR="000D3667" w:rsidRPr="008C2196">
        <w:rPr>
          <w:rFonts w:ascii="Garamond" w:hAnsi="Garamond" w:cs="Arial"/>
          <w:sz w:val="24"/>
          <w:szCs w:val="24"/>
        </w:rPr>
        <w:t>ECE Certification</w:t>
      </w:r>
      <w:r w:rsidRPr="008C2196">
        <w:rPr>
          <w:rFonts w:ascii="Garamond" w:hAnsi="Garamond" w:cs="Arial"/>
          <w:sz w:val="24"/>
          <w:szCs w:val="24"/>
        </w:rPr>
        <w:t xml:space="preserve"> minimum, SNE preferred</w:t>
      </w:r>
    </w:p>
    <w:p w:rsidR="000D3667" w:rsidRPr="008C2196" w:rsidRDefault="000D3667" w:rsidP="000D3667">
      <w:pPr>
        <w:pStyle w:val="ListParagraph"/>
        <w:numPr>
          <w:ilvl w:val="0"/>
          <w:numId w:val="3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Minimum 2-3 years experience</w:t>
      </w:r>
    </w:p>
    <w:p w:rsidR="000D3667" w:rsidRPr="008C2196" w:rsidRDefault="000D3667" w:rsidP="000D3667">
      <w:pPr>
        <w:pStyle w:val="ListParagraph"/>
        <w:numPr>
          <w:ilvl w:val="0"/>
          <w:numId w:val="3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All basic</w:t>
      </w:r>
      <w:r w:rsidR="00CE0ECA" w:rsidRPr="008C2196">
        <w:rPr>
          <w:rFonts w:ascii="Garamond" w:hAnsi="Garamond" w:cs="Arial"/>
          <w:sz w:val="24"/>
          <w:szCs w:val="24"/>
        </w:rPr>
        <w:t xml:space="preserve"> required ECE</w:t>
      </w:r>
      <w:r w:rsidRPr="008C2196">
        <w:rPr>
          <w:rFonts w:ascii="Garamond" w:hAnsi="Garamond" w:cs="Arial"/>
          <w:sz w:val="24"/>
          <w:szCs w:val="24"/>
        </w:rPr>
        <w:t xml:space="preserve"> documentation </w:t>
      </w:r>
    </w:p>
    <w:p w:rsidR="000D3667" w:rsidRPr="008C2196" w:rsidRDefault="000D3667" w:rsidP="000D3667">
      <w:pPr>
        <w:spacing w:after="0"/>
        <w:rPr>
          <w:rFonts w:ascii="Garamond" w:hAnsi="Garamond" w:cs="Tahoma"/>
          <w:sz w:val="24"/>
          <w:szCs w:val="24"/>
        </w:rPr>
      </w:pPr>
    </w:p>
    <w:p w:rsidR="000D3667" w:rsidRPr="008C2196" w:rsidRDefault="000D3667" w:rsidP="000D3667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>Assets</w:t>
      </w:r>
    </w:p>
    <w:p w:rsidR="000D3667" w:rsidRPr="008C2196" w:rsidRDefault="000D3667" w:rsidP="000D3667">
      <w:pPr>
        <w:pStyle w:val="ListParagraph"/>
        <w:numPr>
          <w:ilvl w:val="0"/>
          <w:numId w:val="4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Autism Early Intervention Training</w:t>
      </w:r>
    </w:p>
    <w:p w:rsidR="000D3667" w:rsidRPr="008C2196" w:rsidRDefault="00CE0ECA" w:rsidP="000D3667">
      <w:pPr>
        <w:pStyle w:val="ListParagraph"/>
        <w:numPr>
          <w:ilvl w:val="0"/>
          <w:numId w:val="4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Knowledge of Positive Behaviour System approach</w:t>
      </w:r>
      <w:r w:rsidR="000D3667" w:rsidRPr="008C2196">
        <w:rPr>
          <w:rFonts w:ascii="Garamond" w:hAnsi="Garamond" w:cs="Arial"/>
          <w:sz w:val="24"/>
          <w:szCs w:val="24"/>
        </w:rPr>
        <w:t xml:space="preserve"> </w:t>
      </w:r>
    </w:p>
    <w:p w:rsidR="000D3667" w:rsidRPr="008C2196" w:rsidRDefault="000D3667" w:rsidP="000D3667">
      <w:pPr>
        <w:numPr>
          <w:ilvl w:val="0"/>
          <w:numId w:val="4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bCs/>
          <w:sz w:val="24"/>
          <w:szCs w:val="24"/>
        </w:rPr>
        <w:t xml:space="preserve">Excellent interpersonal skills with parents, </w:t>
      </w:r>
      <w:r w:rsidR="00CE0ECA" w:rsidRPr="008C2196">
        <w:rPr>
          <w:rFonts w:ascii="Garamond" w:hAnsi="Garamond" w:cs="Arial"/>
          <w:bCs/>
          <w:sz w:val="24"/>
          <w:szCs w:val="24"/>
        </w:rPr>
        <w:t xml:space="preserve">fellow staff, and </w:t>
      </w:r>
      <w:r w:rsidRPr="008C2196">
        <w:rPr>
          <w:rFonts w:ascii="Garamond" w:hAnsi="Garamond" w:cs="Arial"/>
          <w:bCs/>
          <w:sz w:val="24"/>
          <w:szCs w:val="24"/>
        </w:rPr>
        <w:t>community members</w:t>
      </w:r>
    </w:p>
    <w:p w:rsidR="003E5868" w:rsidRPr="008C2196" w:rsidRDefault="003E5868" w:rsidP="0012197B">
      <w:pPr>
        <w:spacing w:after="0"/>
        <w:rPr>
          <w:rFonts w:ascii="Garamond" w:hAnsi="Garamond" w:cs="Tahoma"/>
          <w:sz w:val="24"/>
          <w:szCs w:val="24"/>
        </w:rPr>
      </w:pPr>
    </w:p>
    <w:p w:rsidR="00ED3A34" w:rsidRPr="008C2196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>Duties &amp; Responsibilities</w:t>
      </w:r>
    </w:p>
    <w:p w:rsidR="00C26E4F" w:rsidRPr="008C2196" w:rsidRDefault="00C26E4F" w:rsidP="0012197B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See ECE Job Description</w:t>
      </w:r>
    </w:p>
    <w:p w:rsidR="00452179" w:rsidRPr="008C2196" w:rsidRDefault="000D3667" w:rsidP="0012197B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 xml:space="preserve">Work </w:t>
      </w:r>
      <w:r w:rsidR="006A501C" w:rsidRPr="008C2196">
        <w:rPr>
          <w:rFonts w:ascii="Garamond" w:hAnsi="Garamond" w:cs="Arial"/>
          <w:sz w:val="24"/>
          <w:szCs w:val="24"/>
        </w:rPr>
        <w:t xml:space="preserve">as part of the team to support integration of </w:t>
      </w:r>
      <w:r w:rsidRPr="008C2196">
        <w:rPr>
          <w:rFonts w:ascii="Garamond" w:hAnsi="Garamond" w:cs="Arial"/>
          <w:sz w:val="24"/>
          <w:szCs w:val="24"/>
        </w:rPr>
        <w:t xml:space="preserve">two </w:t>
      </w:r>
      <w:r w:rsidR="00452179" w:rsidRPr="008C2196">
        <w:rPr>
          <w:rFonts w:ascii="Garamond" w:hAnsi="Garamond" w:cs="Arial"/>
          <w:sz w:val="24"/>
          <w:szCs w:val="24"/>
        </w:rPr>
        <w:t>ch</w:t>
      </w:r>
      <w:r w:rsidRPr="008C2196">
        <w:rPr>
          <w:rFonts w:ascii="Garamond" w:hAnsi="Garamond" w:cs="Arial"/>
          <w:sz w:val="24"/>
          <w:szCs w:val="24"/>
        </w:rPr>
        <w:t>ildren</w:t>
      </w:r>
      <w:r w:rsidR="00CE0ECA" w:rsidRPr="008C2196">
        <w:rPr>
          <w:rFonts w:ascii="Garamond" w:hAnsi="Garamond" w:cs="Arial"/>
          <w:sz w:val="24"/>
          <w:szCs w:val="24"/>
        </w:rPr>
        <w:t xml:space="preserve"> </w:t>
      </w:r>
      <w:r w:rsidR="006A501C" w:rsidRPr="008C2196">
        <w:rPr>
          <w:rFonts w:ascii="Garamond" w:hAnsi="Garamond" w:cs="Arial"/>
          <w:sz w:val="24"/>
          <w:szCs w:val="24"/>
        </w:rPr>
        <w:t>with specific needs</w:t>
      </w:r>
    </w:p>
    <w:p w:rsidR="006E552E" w:rsidRPr="008C2196" w:rsidRDefault="006E552E" w:rsidP="0012197B">
      <w:pPr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Establish and carry out a daily activity schedule that incorporates child directed activity, care routines</w:t>
      </w:r>
      <w:r w:rsidR="00CE0ECA" w:rsidRPr="008C2196">
        <w:rPr>
          <w:rFonts w:ascii="Garamond" w:hAnsi="Garamond" w:cs="Arial"/>
          <w:sz w:val="24"/>
          <w:szCs w:val="24"/>
        </w:rPr>
        <w:t>,</w:t>
      </w:r>
      <w:r w:rsidRPr="008C2196">
        <w:rPr>
          <w:rFonts w:ascii="Garamond" w:hAnsi="Garamond" w:cs="Arial"/>
          <w:sz w:val="24"/>
          <w:szCs w:val="24"/>
        </w:rPr>
        <w:t xml:space="preserve"> and transition times</w:t>
      </w:r>
    </w:p>
    <w:p w:rsidR="006E552E" w:rsidRPr="008C2196" w:rsidRDefault="006E552E" w:rsidP="0012197B">
      <w:pPr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Use a variety of teaching techniques including modelling, observing, questioning, demonstrating, and reinforcing</w:t>
      </w:r>
    </w:p>
    <w:p w:rsidR="006E552E" w:rsidRPr="008C2196" w:rsidRDefault="006E552E" w:rsidP="0012197B">
      <w:pPr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Provide experiences and play materials that actively promote diversity and acceptance in interactions and attitudes</w:t>
      </w:r>
    </w:p>
    <w:p w:rsidR="006E552E" w:rsidRPr="008C2196" w:rsidRDefault="006E552E" w:rsidP="0012197B">
      <w:pPr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Participate in short and long term planning and evaluation and staff program reviews</w:t>
      </w:r>
    </w:p>
    <w:p w:rsidR="006E552E" w:rsidRPr="008C2196" w:rsidRDefault="00CE0ECA" w:rsidP="0012197B">
      <w:pPr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Implement</w:t>
      </w:r>
      <w:r w:rsidR="006E552E" w:rsidRPr="008C2196">
        <w:rPr>
          <w:rFonts w:ascii="Garamond" w:hAnsi="Garamond" w:cs="Arial"/>
          <w:sz w:val="24"/>
          <w:szCs w:val="24"/>
        </w:rPr>
        <w:t xml:space="preserve"> the activities and skills provided to assist children in developing the necessary coping skills for addressing unique life issues</w:t>
      </w:r>
    </w:p>
    <w:p w:rsidR="000D3667" w:rsidRPr="008C2196" w:rsidRDefault="000D3667" w:rsidP="000D3667">
      <w:pPr>
        <w:numPr>
          <w:ilvl w:val="0"/>
          <w:numId w:val="1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Provide opportunity for child directed play experience</w:t>
      </w:r>
    </w:p>
    <w:p w:rsidR="007A7DB6" w:rsidRPr="008C2196" w:rsidRDefault="007A7DB6" w:rsidP="007A7DB6">
      <w:pPr>
        <w:numPr>
          <w:ilvl w:val="0"/>
          <w:numId w:val="1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 xml:space="preserve">Discuss the programs daily events and the child’s daily progress with </w:t>
      </w:r>
      <w:r w:rsidR="00CE0ECA" w:rsidRPr="008C2196">
        <w:rPr>
          <w:rFonts w:ascii="Garamond" w:hAnsi="Garamond" w:cs="Arial"/>
          <w:sz w:val="24"/>
          <w:szCs w:val="24"/>
        </w:rPr>
        <w:t xml:space="preserve">staff and/or </w:t>
      </w:r>
      <w:r w:rsidRPr="008C2196">
        <w:rPr>
          <w:rFonts w:ascii="Garamond" w:hAnsi="Garamond" w:cs="Arial"/>
          <w:sz w:val="24"/>
          <w:szCs w:val="24"/>
        </w:rPr>
        <w:t>parents</w:t>
      </w:r>
    </w:p>
    <w:p w:rsidR="003E5868" w:rsidRPr="008C2196" w:rsidRDefault="003E5868" w:rsidP="006A501C">
      <w:pPr>
        <w:spacing w:after="0" w:line="240" w:lineRule="auto"/>
        <w:ind w:left="357"/>
        <w:rPr>
          <w:rFonts w:ascii="Garamond" w:hAnsi="Garamond" w:cs="Tahoma"/>
          <w:sz w:val="24"/>
          <w:szCs w:val="24"/>
        </w:rPr>
      </w:pPr>
    </w:p>
    <w:p w:rsidR="00ED3A34" w:rsidRPr="008C2196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>Working Conditions</w:t>
      </w:r>
    </w:p>
    <w:p w:rsidR="0057282C" w:rsidRPr="008C2196" w:rsidRDefault="00CE0ECA" w:rsidP="0057282C">
      <w:pPr>
        <w:pStyle w:val="ListParagraph"/>
        <w:numPr>
          <w:ilvl w:val="0"/>
          <w:numId w:val="13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The childcare facility is licensed for 25 children</w:t>
      </w:r>
    </w:p>
    <w:p w:rsidR="0057282C" w:rsidRPr="008C2196" w:rsidRDefault="00CE0ECA" w:rsidP="0057282C">
      <w:pPr>
        <w:pStyle w:val="ListParagraph"/>
        <w:numPr>
          <w:ilvl w:val="0"/>
          <w:numId w:val="13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Indoor and o</w:t>
      </w:r>
      <w:r w:rsidR="0057282C" w:rsidRPr="008C2196">
        <w:rPr>
          <w:rFonts w:ascii="Garamond" w:hAnsi="Garamond" w:cs="Arial"/>
          <w:sz w:val="24"/>
          <w:szCs w:val="24"/>
        </w:rPr>
        <w:t xml:space="preserve">utdoor </w:t>
      </w:r>
      <w:r w:rsidRPr="008C2196">
        <w:rPr>
          <w:rFonts w:ascii="Garamond" w:hAnsi="Garamond" w:cs="Arial"/>
          <w:sz w:val="24"/>
          <w:szCs w:val="24"/>
        </w:rPr>
        <w:t>activities</w:t>
      </w:r>
    </w:p>
    <w:p w:rsidR="0057282C" w:rsidRPr="008C2196" w:rsidRDefault="00CE0ECA" w:rsidP="00CE0ECA">
      <w:pPr>
        <w:pStyle w:val="ListParagraph"/>
        <w:numPr>
          <w:ilvl w:val="0"/>
          <w:numId w:val="13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lastRenderedPageBreak/>
        <w:t>Standing, bending, c</w:t>
      </w:r>
      <w:r w:rsidR="0057282C" w:rsidRPr="008C2196">
        <w:rPr>
          <w:rFonts w:ascii="Garamond" w:hAnsi="Garamond" w:cs="Arial"/>
          <w:sz w:val="24"/>
          <w:szCs w:val="24"/>
        </w:rPr>
        <w:t>rouching</w:t>
      </w:r>
      <w:r w:rsidRPr="008C2196">
        <w:rPr>
          <w:rFonts w:ascii="Garamond" w:hAnsi="Garamond" w:cs="Arial"/>
          <w:sz w:val="24"/>
          <w:szCs w:val="24"/>
        </w:rPr>
        <w:t>, some lifting</w:t>
      </w:r>
    </w:p>
    <w:p w:rsidR="003E5868" w:rsidRPr="008C2196" w:rsidRDefault="003E5868" w:rsidP="0012197B">
      <w:pPr>
        <w:spacing w:after="0"/>
        <w:rPr>
          <w:rFonts w:ascii="Garamond" w:hAnsi="Garamond" w:cs="Tahoma"/>
          <w:sz w:val="24"/>
          <w:szCs w:val="24"/>
        </w:rPr>
      </w:pPr>
    </w:p>
    <w:p w:rsidR="00452179" w:rsidRPr="008C2196" w:rsidRDefault="00452179" w:rsidP="0012197B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>Wages</w:t>
      </w:r>
    </w:p>
    <w:p w:rsidR="00452179" w:rsidRPr="008C2196" w:rsidRDefault="00452179" w:rsidP="0012197B">
      <w:pPr>
        <w:pStyle w:val="ListParagraph"/>
        <w:numPr>
          <w:ilvl w:val="0"/>
          <w:numId w:val="6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Wage dependent on qualifications / experience</w:t>
      </w:r>
    </w:p>
    <w:p w:rsidR="00452179" w:rsidRPr="008C2196" w:rsidRDefault="00452179" w:rsidP="0012197B">
      <w:pPr>
        <w:spacing w:after="0"/>
        <w:rPr>
          <w:rFonts w:ascii="Garamond" w:hAnsi="Garamond" w:cs="Tahoma"/>
          <w:sz w:val="24"/>
          <w:szCs w:val="24"/>
        </w:rPr>
      </w:pPr>
    </w:p>
    <w:p w:rsidR="00ED3A34" w:rsidRPr="008C2196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8C2196">
        <w:rPr>
          <w:rFonts w:ascii="Garamond" w:hAnsi="Garamond" w:cs="Tahoma"/>
          <w:sz w:val="24"/>
          <w:szCs w:val="24"/>
        </w:rPr>
        <w:t>Hours of Work</w:t>
      </w:r>
    </w:p>
    <w:p w:rsidR="000D3667" w:rsidRPr="008C2196" w:rsidRDefault="000D3667" w:rsidP="000D3667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Mornings -- Monday to Friday (3 hour</w:t>
      </w:r>
      <w:r w:rsidR="005D623D" w:rsidRPr="008C2196">
        <w:rPr>
          <w:rFonts w:ascii="Garamond" w:hAnsi="Garamond" w:cs="Arial"/>
          <w:sz w:val="24"/>
          <w:szCs w:val="24"/>
        </w:rPr>
        <w:t xml:space="preserve">s per day with current funding). </w:t>
      </w:r>
      <w:r w:rsidR="00FC7138" w:rsidRPr="008C2196">
        <w:rPr>
          <w:rFonts w:ascii="Garamond" w:hAnsi="Garamond" w:cs="Arial"/>
          <w:sz w:val="24"/>
          <w:szCs w:val="24"/>
        </w:rPr>
        <w:t>QA (</w:t>
      </w:r>
      <w:r w:rsidR="005D623D" w:rsidRPr="008C2196">
        <w:rPr>
          <w:rFonts w:ascii="Garamond" w:hAnsi="Garamond" w:cs="Arial"/>
          <w:sz w:val="24"/>
          <w:szCs w:val="24"/>
        </w:rPr>
        <w:t>Queen Alexandra Centre for Children’s Health</w:t>
      </w:r>
      <w:r w:rsidR="00FC7138" w:rsidRPr="008C2196">
        <w:rPr>
          <w:rFonts w:ascii="Garamond" w:hAnsi="Garamond" w:cs="Arial"/>
          <w:sz w:val="24"/>
          <w:szCs w:val="24"/>
        </w:rPr>
        <w:t>)</w:t>
      </w:r>
      <w:r w:rsidR="005D623D" w:rsidRPr="008C2196">
        <w:rPr>
          <w:rFonts w:ascii="Garamond" w:hAnsi="Garamond" w:cs="Arial"/>
          <w:sz w:val="24"/>
          <w:szCs w:val="24"/>
        </w:rPr>
        <w:t xml:space="preserve"> funded contract.</w:t>
      </w:r>
    </w:p>
    <w:p w:rsidR="000D3667" w:rsidRPr="008C2196" w:rsidRDefault="000D3667" w:rsidP="000D3667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8C2196">
        <w:rPr>
          <w:rFonts w:ascii="Garamond" w:hAnsi="Garamond" w:cs="Arial"/>
          <w:sz w:val="24"/>
          <w:szCs w:val="24"/>
        </w:rPr>
        <w:t>Additional hours available as ECE substitute with proper qualifications</w:t>
      </w:r>
    </w:p>
    <w:bookmarkEnd w:id="0"/>
    <w:p w:rsidR="00ED3A34" w:rsidRPr="008C2196" w:rsidRDefault="00ED3A34" w:rsidP="0012197B">
      <w:pPr>
        <w:spacing w:after="0"/>
        <w:rPr>
          <w:rFonts w:ascii="Tahoma" w:hAnsi="Tahoma" w:cs="Tahoma"/>
          <w:sz w:val="24"/>
          <w:szCs w:val="24"/>
        </w:rPr>
      </w:pPr>
    </w:p>
    <w:sectPr w:rsidR="00ED3A34" w:rsidRPr="008C2196" w:rsidSect="005A492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67" w:rsidRDefault="000D3667" w:rsidP="00805E13">
      <w:pPr>
        <w:spacing w:after="0" w:line="240" w:lineRule="auto"/>
      </w:pPr>
      <w:r>
        <w:separator/>
      </w:r>
    </w:p>
  </w:endnote>
  <w:endnote w:type="continuationSeparator" w:id="0">
    <w:p w:rsidR="000D3667" w:rsidRDefault="000D3667" w:rsidP="0080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67" w:rsidRDefault="000D3667" w:rsidP="00805E13">
      <w:pPr>
        <w:spacing w:after="0" w:line="240" w:lineRule="auto"/>
      </w:pPr>
      <w:r>
        <w:separator/>
      </w:r>
    </w:p>
  </w:footnote>
  <w:footnote w:type="continuationSeparator" w:id="0">
    <w:p w:rsidR="000D3667" w:rsidRDefault="000D3667" w:rsidP="0080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0D3667">
      <w:trPr>
        <w:trHeight w:val="288"/>
      </w:trPr>
      <w:sdt>
        <w:sdtPr>
          <w:rPr>
            <w:rFonts w:ascii="Helvetica" w:eastAsiaTheme="majorEastAsia" w:hAnsi="Helvetica" w:cstheme="majorBidi"/>
            <w:sz w:val="36"/>
            <w:szCs w:val="36"/>
          </w:rPr>
          <w:alias w:val="Title"/>
          <w:id w:val="77761602"/>
          <w:placeholder>
            <w:docPart w:val="B862499C228A4C679A90ECA983FC5BC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D3667" w:rsidRDefault="00851E09" w:rsidP="008C2196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C2196">
                <w:rPr>
                  <w:rFonts w:ascii="Helvetica" w:eastAsiaTheme="majorEastAsia" w:hAnsi="Helvetica" w:cstheme="majorBidi"/>
                  <w:sz w:val="36"/>
                  <w:szCs w:val="36"/>
                </w:rPr>
                <w:t>Supported Childcare Assistant</w:t>
              </w:r>
              <w:r w:rsidR="000D3667" w:rsidRPr="008C2196">
                <w:rPr>
                  <w:rFonts w:ascii="Helvetica" w:eastAsiaTheme="majorEastAsia" w:hAnsi="Helvetica" w:cstheme="majorBidi"/>
                  <w:sz w:val="36"/>
                  <w:szCs w:val="36"/>
                </w:rPr>
                <w:t xml:space="preserve"> </w:t>
              </w:r>
            </w:p>
          </w:tc>
        </w:sdtContent>
      </w:sdt>
      <w:sdt>
        <w:sdtPr>
          <w:rPr>
            <w:rFonts w:ascii="Helvetica" w:eastAsiaTheme="majorEastAsia" w:hAnsi="Helvetica" w:cstheme="majorBidi"/>
            <w:bCs/>
            <w:sz w:val="36"/>
            <w:szCs w:val="36"/>
          </w:rPr>
          <w:alias w:val="Year"/>
          <w:id w:val="77761609"/>
          <w:placeholder>
            <w:docPart w:val="C24AA36D031744609587F3AED5CC5AC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D3667" w:rsidRDefault="008C2196" w:rsidP="00805E1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C2196">
                <w:rPr>
                  <w:rFonts w:ascii="Helvetica" w:eastAsiaTheme="majorEastAsia" w:hAnsi="Helvetica" w:cstheme="majorBidi"/>
                  <w:bCs/>
                  <w:sz w:val="36"/>
                  <w:szCs w:val="36"/>
                </w:rPr>
                <w:t>2012</w:t>
              </w:r>
            </w:p>
          </w:tc>
        </w:sdtContent>
      </w:sdt>
    </w:tr>
  </w:tbl>
  <w:p w:rsidR="000D3667" w:rsidRDefault="000D36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AE4"/>
    <w:multiLevelType w:val="hybridMultilevel"/>
    <w:tmpl w:val="8A9ABC74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02980"/>
    <w:multiLevelType w:val="hybridMultilevel"/>
    <w:tmpl w:val="8AE87A50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71AAA"/>
    <w:multiLevelType w:val="hybridMultilevel"/>
    <w:tmpl w:val="2F2AE6AC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432AD"/>
    <w:multiLevelType w:val="hybridMultilevel"/>
    <w:tmpl w:val="65700B1A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31D44"/>
    <w:multiLevelType w:val="hybridMultilevel"/>
    <w:tmpl w:val="002606EE"/>
    <w:lvl w:ilvl="0" w:tplc="10F6EF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1B93587"/>
    <w:multiLevelType w:val="hybridMultilevel"/>
    <w:tmpl w:val="3D6A5D6A"/>
    <w:lvl w:ilvl="0" w:tplc="B288C1A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605D"/>
    <w:multiLevelType w:val="hybridMultilevel"/>
    <w:tmpl w:val="57BE8018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620BA"/>
    <w:multiLevelType w:val="hybridMultilevel"/>
    <w:tmpl w:val="77661A1C"/>
    <w:lvl w:ilvl="0" w:tplc="10F6EF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99A673C"/>
    <w:multiLevelType w:val="hybridMultilevel"/>
    <w:tmpl w:val="776E4A8E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B4570"/>
    <w:multiLevelType w:val="hybridMultilevel"/>
    <w:tmpl w:val="47D29288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1545A"/>
    <w:multiLevelType w:val="hybridMultilevel"/>
    <w:tmpl w:val="9F32D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B24F6A"/>
    <w:multiLevelType w:val="hybridMultilevel"/>
    <w:tmpl w:val="9D1CB9C4"/>
    <w:lvl w:ilvl="0" w:tplc="10F6EF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5E7F035E"/>
    <w:multiLevelType w:val="hybridMultilevel"/>
    <w:tmpl w:val="CC98A236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647DC"/>
    <w:multiLevelType w:val="hybridMultilevel"/>
    <w:tmpl w:val="3AC4ED04"/>
    <w:lvl w:ilvl="0" w:tplc="7B62F7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77234"/>
    <w:multiLevelType w:val="hybridMultilevel"/>
    <w:tmpl w:val="B2609594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E13"/>
    <w:rsid w:val="000D080E"/>
    <w:rsid w:val="000D3667"/>
    <w:rsid w:val="0012197B"/>
    <w:rsid w:val="001564E3"/>
    <w:rsid w:val="001C4477"/>
    <w:rsid w:val="00297BB8"/>
    <w:rsid w:val="002F1CA9"/>
    <w:rsid w:val="003B00FA"/>
    <w:rsid w:val="003D3DB6"/>
    <w:rsid w:val="003E5868"/>
    <w:rsid w:val="00404FE9"/>
    <w:rsid w:val="00452179"/>
    <w:rsid w:val="004A5749"/>
    <w:rsid w:val="004B43EB"/>
    <w:rsid w:val="004F7B55"/>
    <w:rsid w:val="00534ED1"/>
    <w:rsid w:val="00544E7F"/>
    <w:rsid w:val="0057282C"/>
    <w:rsid w:val="005A4928"/>
    <w:rsid w:val="005D3818"/>
    <w:rsid w:val="005D623D"/>
    <w:rsid w:val="00613A34"/>
    <w:rsid w:val="006A501C"/>
    <w:rsid w:val="006E552E"/>
    <w:rsid w:val="00730B4E"/>
    <w:rsid w:val="00784567"/>
    <w:rsid w:val="007A7DB6"/>
    <w:rsid w:val="00805E13"/>
    <w:rsid w:val="00851E09"/>
    <w:rsid w:val="008A4CD7"/>
    <w:rsid w:val="008C2196"/>
    <w:rsid w:val="00A62C29"/>
    <w:rsid w:val="00AC3E06"/>
    <w:rsid w:val="00B81226"/>
    <w:rsid w:val="00BA7A6A"/>
    <w:rsid w:val="00C26E4F"/>
    <w:rsid w:val="00CC253E"/>
    <w:rsid w:val="00CE0ECA"/>
    <w:rsid w:val="00E92A7E"/>
    <w:rsid w:val="00ED3A34"/>
    <w:rsid w:val="00F25B86"/>
    <w:rsid w:val="00F40DDF"/>
    <w:rsid w:val="00F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28"/>
  </w:style>
  <w:style w:type="paragraph" w:styleId="Heading1">
    <w:name w:val="heading 1"/>
    <w:basedOn w:val="Normal"/>
    <w:next w:val="Normal"/>
    <w:link w:val="Heading1Char"/>
    <w:qFormat/>
    <w:rsid w:val="001219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13"/>
  </w:style>
  <w:style w:type="paragraph" w:styleId="Footer">
    <w:name w:val="footer"/>
    <w:basedOn w:val="Normal"/>
    <w:link w:val="Foot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13"/>
  </w:style>
  <w:style w:type="paragraph" w:styleId="BalloonText">
    <w:name w:val="Balloon Text"/>
    <w:basedOn w:val="Normal"/>
    <w:link w:val="BalloonTextChar"/>
    <w:uiPriority w:val="99"/>
    <w:semiHidden/>
    <w:unhideWhenUsed/>
    <w:rsid w:val="0080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2197B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62499C228A4C679A90ECA983FC5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DB23-88C0-4DE0-B638-91BA6C1BCABB}"/>
      </w:docPartPr>
      <w:docPartBody>
        <w:p w:rsidR="00A86A4E" w:rsidRDefault="00A86A4E" w:rsidP="00A86A4E">
          <w:pPr>
            <w:pStyle w:val="B862499C228A4C679A90ECA983FC5BC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24AA36D031744609587F3AED5CC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928C-D4A1-49B4-AA2A-A5ED216D0B72}"/>
      </w:docPartPr>
      <w:docPartBody>
        <w:p w:rsidR="00A86A4E" w:rsidRDefault="00A86A4E" w:rsidP="00A86A4E">
          <w:pPr>
            <w:pStyle w:val="C24AA36D031744609587F3AED5CC5AC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6A4E"/>
    <w:rsid w:val="003D36DC"/>
    <w:rsid w:val="003D4F17"/>
    <w:rsid w:val="005954FB"/>
    <w:rsid w:val="006726D5"/>
    <w:rsid w:val="00A86A4E"/>
    <w:rsid w:val="00C14105"/>
    <w:rsid w:val="00D42205"/>
    <w:rsid w:val="00D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2499C228A4C679A90ECA983FC5BCD">
    <w:name w:val="B862499C228A4C679A90ECA983FC5BCD"/>
    <w:rsid w:val="00A86A4E"/>
  </w:style>
  <w:style w:type="paragraph" w:customStyle="1" w:styleId="C24AA36D031744609587F3AED5CC5AC5">
    <w:name w:val="C24AA36D031744609587F3AED5CC5AC5"/>
    <w:rsid w:val="00A86A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Inclusion Support Assistant – Job Description</vt:lpstr>
    </vt:vector>
  </TitlesOfParts>
  <Company>Fernwood NRG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Supported Childcare Assistant </dc:title>
  <dc:creator>dbowersock</dc:creator>
  <cp:lastModifiedBy>kunfreed</cp:lastModifiedBy>
  <cp:revision>11</cp:revision>
  <dcterms:created xsi:type="dcterms:W3CDTF">2011-08-04T22:01:00Z</dcterms:created>
  <dcterms:modified xsi:type="dcterms:W3CDTF">2011-12-19T19:25:00Z</dcterms:modified>
</cp:coreProperties>
</file>